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75"/>
        <w:gridCol w:w="4796"/>
      </w:tblGrid>
      <w:tr w:rsidR="00A71B07" w:rsidRPr="00A71B07" w:rsidTr="00B65AC1">
        <w:trPr>
          <w:trHeight w:val="547"/>
        </w:trPr>
        <w:tc>
          <w:tcPr>
            <w:tcW w:w="4945" w:type="dxa"/>
          </w:tcPr>
          <w:p w:rsidR="00A71B07" w:rsidRPr="00A71B07" w:rsidRDefault="00255116" w:rsidP="00B65A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67" w:type="dxa"/>
          </w:tcPr>
          <w:p w:rsidR="00A71B07" w:rsidRPr="00A71B07" w:rsidRDefault="00A71B07" w:rsidP="00255116">
            <w:pPr>
              <w:rPr>
                <w:rFonts w:ascii="Arial" w:hAnsi="Arial" w:cs="Arial"/>
                <w:b/>
              </w:rPr>
            </w:pPr>
          </w:p>
        </w:tc>
      </w:tr>
    </w:tbl>
    <w:p w:rsidR="00A71B07" w:rsidRPr="00A71B07" w:rsidRDefault="00A71B07" w:rsidP="0025511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71B07" w:rsidRPr="002B300F" w:rsidRDefault="00255116" w:rsidP="00A71B07">
      <w:pPr>
        <w:spacing w:after="0" w:line="240" w:lineRule="auto"/>
        <w:ind w:left="539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</w:t>
      </w:r>
      <w:r w:rsidR="00A71B07" w:rsidRPr="002B300F">
        <w:rPr>
          <w:rFonts w:ascii="Arial" w:eastAsia="Calibri" w:hAnsi="Arial" w:cs="Arial"/>
          <w:b/>
          <w:sz w:val="24"/>
          <w:szCs w:val="24"/>
        </w:rPr>
        <w:t>Должностная инструкция</w:t>
      </w:r>
    </w:p>
    <w:p w:rsidR="00A71B07" w:rsidRPr="002B300F" w:rsidRDefault="00255116" w:rsidP="00A71B07">
      <w:pPr>
        <w:spacing w:after="0" w:line="240" w:lineRule="auto"/>
        <w:ind w:left="539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A71B07" w:rsidRPr="002B300F">
        <w:rPr>
          <w:rFonts w:ascii="Arial" w:hAnsi="Arial" w:cs="Arial"/>
          <w:b/>
          <w:sz w:val="24"/>
          <w:szCs w:val="24"/>
        </w:rPr>
        <w:t>оператора ЭВМ</w:t>
      </w:r>
      <w:r w:rsidR="00A71B07" w:rsidRPr="002B300F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МКУ «ИМЦ»</w:t>
      </w:r>
    </w:p>
    <w:p w:rsidR="00A71B07" w:rsidRPr="00A71B07" w:rsidRDefault="00255116" w:rsidP="00255116">
      <w:pPr>
        <w:tabs>
          <w:tab w:val="left" w:pos="2227"/>
        </w:tabs>
        <w:spacing w:after="0" w:line="240" w:lineRule="auto"/>
        <w:ind w:left="539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ab/>
        <w:t xml:space="preserve">          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Таймазов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И.А.)</w:t>
      </w:r>
    </w:p>
    <w:p w:rsidR="00A71B07" w:rsidRDefault="00A71B07" w:rsidP="00A71B07">
      <w:pPr>
        <w:ind w:left="540"/>
        <w:jc w:val="center"/>
        <w:rPr>
          <w:rFonts w:ascii="Calibri" w:eastAsia="Calibri" w:hAnsi="Calibri" w:cs="Times New Roman"/>
          <w:b/>
        </w:rPr>
      </w:pPr>
    </w:p>
    <w:p w:rsidR="004A10E5" w:rsidRPr="00A71B07" w:rsidRDefault="004A10E5" w:rsidP="004A10E5">
      <w:pPr>
        <w:spacing w:before="67" w:after="67" w:line="240" w:lineRule="auto"/>
        <w:jc w:val="center"/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</w:pP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>1.ОБЩИЕ ПОЛОЖЕНИЯ</w:t>
      </w:r>
    </w:p>
    <w:p w:rsidR="00A71B07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br/>
        <w:t xml:space="preserve">1.1.  </w:t>
      </w: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 xml:space="preserve">Оператор </w:t>
      </w:r>
      <w:r w:rsidR="002A0336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 xml:space="preserve"> </w:t>
      </w: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 xml:space="preserve"> </w:t>
      </w:r>
      <w:r w:rsidR="002A0336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относится к категории технических работников, принимается на работу и увольняется приказом </w:t>
      </w:r>
      <w:r w:rsidR="00255116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заведующего ИМЦ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, является материально-ответственным лицом.</w:t>
      </w:r>
    </w:p>
    <w:p w:rsidR="00A71B07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1.2.  На должность </w:t>
      </w: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>оператора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назначается лицо</w:t>
      </w:r>
      <w:r w:rsidR="0054403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,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имеющее средне</w:t>
      </w:r>
      <w:proofErr w:type="gramStart"/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е-</w:t>
      </w:r>
      <w:proofErr w:type="gramEnd"/>
      <w:r w:rsidR="00255116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специальное образование без предъявлений требований к стажу работы, среднее образование и специальную подготовку по установленной программе или со стажем работы по соответствующей специальности не менее 1 года.</w:t>
      </w:r>
    </w:p>
    <w:p w:rsidR="00A71B07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1.3.  </w:t>
      </w: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>Оператор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подчиняется </w:t>
      </w:r>
      <w:r w:rsidR="00255116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заведующему МКУ «ИМЦ»</w:t>
      </w:r>
    </w:p>
    <w:p w:rsidR="004A10E5" w:rsidRPr="004A10E5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1.4.  В своей деятельности </w:t>
      </w: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>оператор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руководствуется:</w:t>
      </w:r>
    </w:p>
    <w:p w:rsidR="004A10E5" w:rsidRPr="00255116" w:rsidRDefault="004A10E5" w:rsidP="00255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Нормативными документами и методическими матер</w:t>
      </w:r>
      <w:r w:rsidR="00623F5F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иалами по вопросам выполняемой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работы;</w:t>
      </w:r>
    </w:p>
    <w:p w:rsidR="004A10E5" w:rsidRPr="004A10E5" w:rsidRDefault="004A10E5" w:rsidP="004A10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Правилами внутреннего трудового распорядка;</w:t>
      </w:r>
    </w:p>
    <w:p w:rsidR="004A10E5" w:rsidRPr="004A10E5" w:rsidRDefault="004A10E5" w:rsidP="004A10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Приказами и распоряжениями </w:t>
      </w:r>
      <w:r w:rsidR="00255116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заведующего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;</w:t>
      </w:r>
    </w:p>
    <w:p w:rsidR="004A10E5" w:rsidRPr="004A10E5" w:rsidRDefault="004A10E5" w:rsidP="004A10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Настоящей должностной инструкцией.</w:t>
      </w:r>
    </w:p>
    <w:p w:rsidR="004A10E5" w:rsidRPr="004A10E5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1.5 </w:t>
      </w: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>Оператор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руководствуется установленным режимом рабочего времени. Перерыв в работе на отдых согласно установленному графику перерывов в работе.</w:t>
      </w:r>
    </w:p>
    <w:p w:rsidR="004A10E5" w:rsidRPr="004A10E5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 </w:t>
      </w:r>
    </w:p>
    <w:p w:rsidR="00704103" w:rsidRPr="00A71B07" w:rsidRDefault="004A10E5" w:rsidP="00704103">
      <w:pPr>
        <w:spacing w:before="67" w:after="67" w:line="240" w:lineRule="auto"/>
        <w:jc w:val="center"/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</w:pP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>2.ОБЯЗАННОСТИ ОПЕРАТОРА</w:t>
      </w:r>
    </w:p>
    <w:p w:rsidR="00A71B07" w:rsidRDefault="004A10E5" w:rsidP="00443E58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br/>
        <w:t>2.1</w:t>
      </w:r>
      <w:proofErr w:type="gramStart"/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 </w:t>
      </w:r>
      <w:r w:rsidR="00A71B07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О</w:t>
      </w:r>
      <w:proofErr w:type="gramEnd"/>
      <w:r w:rsidR="00A71B07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существляет техническую подготовку документации, необходимой в процессе работы отдела образования.</w:t>
      </w:r>
    </w:p>
    <w:p w:rsidR="00A71B07" w:rsidRDefault="004A10E5" w:rsidP="00443E58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2.2. </w:t>
      </w:r>
      <w:r w:rsidR="00443E58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Выполняет копирование документов на ксероксе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.</w:t>
      </w:r>
    </w:p>
    <w:p w:rsidR="00A71B07" w:rsidRDefault="004A10E5" w:rsidP="00443E58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2.3. </w:t>
      </w:r>
      <w:r w:rsidR="00443E58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Выполняет набор различных текстов с соблюдением правил орфографии и пунктуации, а также стандартов оформления документации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.</w:t>
      </w:r>
    </w:p>
    <w:p w:rsidR="00443E58" w:rsidRPr="00443E58" w:rsidRDefault="004A10E5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 w:rsidRPr="004A10E5">
        <w:rPr>
          <w:rFonts w:ascii="Arial" w:hAnsi="Arial" w:cs="Arial"/>
          <w:color w:val="393939"/>
          <w:sz w:val="24"/>
          <w:szCs w:val="24"/>
        </w:rPr>
        <w:t xml:space="preserve">2.4. </w:t>
      </w:r>
      <w:r w:rsidR="00443E58">
        <w:rPr>
          <w:rFonts w:ascii="Arial" w:hAnsi="Arial" w:cs="Arial"/>
          <w:color w:val="393939"/>
          <w:sz w:val="24"/>
          <w:szCs w:val="24"/>
        </w:rPr>
        <w:t xml:space="preserve">Осуществляет работу с электронной почтой, </w:t>
      </w:r>
      <w:r w:rsidR="00443E58" w:rsidRPr="00443E58">
        <w:rPr>
          <w:rFonts w:ascii="Arial" w:hAnsi="Arial" w:cs="Arial"/>
          <w:color w:val="393939"/>
          <w:sz w:val="24"/>
          <w:szCs w:val="24"/>
        </w:rPr>
        <w:t>принимает  входящие  электронные письма и</w:t>
      </w:r>
      <w:r w:rsidR="00623F5F">
        <w:rPr>
          <w:rFonts w:ascii="Arial" w:hAnsi="Arial" w:cs="Arial"/>
          <w:color w:val="393939"/>
          <w:sz w:val="24"/>
          <w:szCs w:val="24"/>
        </w:rPr>
        <w:t xml:space="preserve"> </w:t>
      </w:r>
      <w:r w:rsidR="00443E58" w:rsidRPr="00443E58">
        <w:rPr>
          <w:rFonts w:ascii="Arial" w:hAnsi="Arial" w:cs="Arial"/>
          <w:color w:val="393939"/>
          <w:sz w:val="24"/>
          <w:szCs w:val="24"/>
        </w:rPr>
        <w:t>следит за своевременной отправкой исходящих.</w:t>
      </w:r>
    </w:p>
    <w:p w:rsidR="00443E58" w:rsidRPr="00443E58" w:rsidRDefault="00443E58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 w:rsidRPr="00443E58">
        <w:rPr>
          <w:rFonts w:ascii="Arial" w:hAnsi="Arial" w:cs="Arial"/>
          <w:color w:val="393939"/>
          <w:sz w:val="24"/>
          <w:szCs w:val="24"/>
        </w:rPr>
        <w:t xml:space="preserve"> 2.5. Распечатывает и систематизирует нужные документы.</w:t>
      </w:r>
    </w:p>
    <w:p w:rsidR="00443E58" w:rsidRPr="00443E58" w:rsidRDefault="00443E58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 w:rsidRPr="00443E58">
        <w:rPr>
          <w:rFonts w:ascii="Arial" w:hAnsi="Arial" w:cs="Arial"/>
          <w:color w:val="393939"/>
          <w:sz w:val="24"/>
          <w:szCs w:val="24"/>
        </w:rPr>
        <w:t xml:space="preserve"> 2.6. Заносит  в компьютерные базы данных различную информацию, важную и необходимую  для</w:t>
      </w:r>
      <w:r w:rsidR="00623F5F">
        <w:rPr>
          <w:rFonts w:ascii="Arial" w:hAnsi="Arial" w:cs="Arial"/>
          <w:color w:val="393939"/>
          <w:sz w:val="24"/>
          <w:szCs w:val="24"/>
        </w:rPr>
        <w:t xml:space="preserve"> </w:t>
      </w:r>
      <w:r w:rsidRPr="00443E58">
        <w:rPr>
          <w:rFonts w:ascii="Arial" w:hAnsi="Arial" w:cs="Arial"/>
          <w:color w:val="393939"/>
          <w:sz w:val="24"/>
          <w:szCs w:val="24"/>
        </w:rPr>
        <w:t xml:space="preserve"> работы </w:t>
      </w:r>
      <w:r w:rsidR="00623F5F">
        <w:rPr>
          <w:rFonts w:ascii="Arial" w:hAnsi="Arial" w:cs="Arial"/>
          <w:color w:val="393939"/>
          <w:sz w:val="24"/>
          <w:szCs w:val="24"/>
        </w:rPr>
        <w:t>отдела</w:t>
      </w:r>
      <w:r w:rsidRPr="00443E58">
        <w:rPr>
          <w:rFonts w:ascii="Arial" w:hAnsi="Arial" w:cs="Arial"/>
          <w:color w:val="393939"/>
          <w:sz w:val="24"/>
          <w:szCs w:val="24"/>
        </w:rPr>
        <w:t>.</w:t>
      </w:r>
    </w:p>
    <w:p w:rsidR="00443E58" w:rsidRDefault="00443E58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 w:rsidRPr="00443E58">
        <w:rPr>
          <w:rFonts w:ascii="Arial" w:hAnsi="Arial" w:cs="Arial"/>
          <w:color w:val="393939"/>
          <w:sz w:val="24"/>
          <w:szCs w:val="24"/>
        </w:rPr>
        <w:t xml:space="preserve"> 2.7. Следит за состоянием компьютера и копировальной техники</w:t>
      </w:r>
      <w:proofErr w:type="gramStart"/>
      <w:r w:rsidRPr="00443E58">
        <w:rPr>
          <w:rFonts w:ascii="Arial" w:hAnsi="Arial" w:cs="Arial"/>
          <w:color w:val="393939"/>
          <w:sz w:val="24"/>
          <w:szCs w:val="24"/>
        </w:rPr>
        <w:t>.</w:t>
      </w:r>
      <w:r w:rsidR="00623F5F">
        <w:rPr>
          <w:rFonts w:ascii="Arial" w:hAnsi="Arial" w:cs="Arial"/>
          <w:color w:val="393939"/>
          <w:sz w:val="24"/>
          <w:szCs w:val="24"/>
        </w:rPr>
        <w:t>.</w:t>
      </w:r>
      <w:proofErr w:type="gramEnd"/>
    </w:p>
    <w:p w:rsidR="00623F5F" w:rsidRPr="00443E58" w:rsidRDefault="00255116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>
        <w:rPr>
          <w:rFonts w:ascii="Arial" w:hAnsi="Arial" w:cs="Arial"/>
          <w:color w:val="393939"/>
          <w:sz w:val="24"/>
          <w:szCs w:val="24"/>
        </w:rPr>
        <w:t xml:space="preserve"> </w:t>
      </w:r>
    </w:p>
    <w:p w:rsidR="00443E58" w:rsidRPr="00443E58" w:rsidRDefault="00443E58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 w:rsidRPr="00443E58">
        <w:rPr>
          <w:rFonts w:ascii="Arial" w:hAnsi="Arial" w:cs="Arial"/>
          <w:color w:val="393939"/>
          <w:sz w:val="24"/>
          <w:szCs w:val="24"/>
        </w:rPr>
        <w:t xml:space="preserve"> 2.</w:t>
      </w:r>
      <w:r w:rsidR="00F60D59">
        <w:rPr>
          <w:rFonts w:ascii="Arial" w:hAnsi="Arial" w:cs="Arial"/>
          <w:color w:val="393939"/>
          <w:sz w:val="24"/>
          <w:szCs w:val="24"/>
        </w:rPr>
        <w:t>10</w:t>
      </w:r>
      <w:r w:rsidRPr="00443E58">
        <w:rPr>
          <w:rFonts w:ascii="Arial" w:hAnsi="Arial" w:cs="Arial"/>
          <w:color w:val="393939"/>
          <w:sz w:val="24"/>
          <w:szCs w:val="24"/>
        </w:rPr>
        <w:t>. Оператор ЭВМ обязан:</w:t>
      </w:r>
    </w:p>
    <w:p w:rsidR="00443E58" w:rsidRPr="00443E58" w:rsidRDefault="00443E58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 w:rsidRPr="00443E58">
        <w:rPr>
          <w:rFonts w:ascii="Arial" w:hAnsi="Arial" w:cs="Arial"/>
          <w:color w:val="393939"/>
          <w:sz w:val="24"/>
          <w:szCs w:val="24"/>
        </w:rPr>
        <w:t xml:space="preserve"> 2.</w:t>
      </w:r>
      <w:r w:rsidR="00544035">
        <w:rPr>
          <w:rFonts w:ascii="Arial" w:hAnsi="Arial" w:cs="Arial"/>
          <w:color w:val="393939"/>
          <w:sz w:val="24"/>
          <w:szCs w:val="24"/>
        </w:rPr>
        <w:t>10</w:t>
      </w:r>
      <w:r w:rsidRPr="00443E58">
        <w:rPr>
          <w:rFonts w:ascii="Arial" w:hAnsi="Arial" w:cs="Arial"/>
          <w:color w:val="393939"/>
          <w:sz w:val="24"/>
          <w:szCs w:val="24"/>
        </w:rPr>
        <w:t>.1. своевременно  отвечать на запросы других сотрудников по направлению профессиональной деятельности, предоставлять требуемую информацию в полном объеме;</w:t>
      </w:r>
    </w:p>
    <w:p w:rsidR="00443E58" w:rsidRPr="00443E58" w:rsidRDefault="00443E58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 w:rsidRPr="00443E58">
        <w:rPr>
          <w:rFonts w:ascii="Arial" w:hAnsi="Arial" w:cs="Arial"/>
          <w:color w:val="393939"/>
          <w:sz w:val="24"/>
          <w:szCs w:val="24"/>
        </w:rPr>
        <w:t xml:space="preserve"> 2.</w:t>
      </w:r>
      <w:r w:rsidR="00544035">
        <w:rPr>
          <w:rFonts w:ascii="Arial" w:hAnsi="Arial" w:cs="Arial"/>
          <w:color w:val="393939"/>
          <w:sz w:val="24"/>
          <w:szCs w:val="24"/>
        </w:rPr>
        <w:t>10</w:t>
      </w:r>
      <w:r w:rsidRPr="00443E58">
        <w:rPr>
          <w:rFonts w:ascii="Arial" w:hAnsi="Arial" w:cs="Arial"/>
          <w:color w:val="393939"/>
          <w:sz w:val="24"/>
          <w:szCs w:val="24"/>
        </w:rPr>
        <w:t>.2. соблюдать установленные сроки исполнения заданий и поручений;</w:t>
      </w:r>
    </w:p>
    <w:p w:rsidR="00443E58" w:rsidRPr="00443E58" w:rsidRDefault="00544035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>
        <w:rPr>
          <w:rFonts w:ascii="Arial" w:hAnsi="Arial" w:cs="Arial"/>
          <w:color w:val="393939"/>
          <w:sz w:val="24"/>
          <w:szCs w:val="24"/>
        </w:rPr>
        <w:lastRenderedPageBreak/>
        <w:t xml:space="preserve"> 2.10</w:t>
      </w:r>
      <w:r w:rsidR="00443E58" w:rsidRPr="00443E58">
        <w:rPr>
          <w:rFonts w:ascii="Arial" w:hAnsi="Arial" w:cs="Arial"/>
          <w:color w:val="393939"/>
          <w:sz w:val="24"/>
          <w:szCs w:val="24"/>
        </w:rPr>
        <w:t>.3. оказывать  помощь  коллегам  по работе при решении задач их деятельности в  случае, если помощь может привести к качественному улучшению результатов деятельности;</w:t>
      </w:r>
    </w:p>
    <w:p w:rsidR="00443E58" w:rsidRPr="00443E58" w:rsidRDefault="00544035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>
        <w:rPr>
          <w:rFonts w:ascii="Arial" w:hAnsi="Arial" w:cs="Arial"/>
          <w:color w:val="393939"/>
          <w:sz w:val="24"/>
          <w:szCs w:val="24"/>
        </w:rPr>
        <w:t xml:space="preserve"> 2.10</w:t>
      </w:r>
      <w:r w:rsidR="00443E58" w:rsidRPr="00443E58">
        <w:rPr>
          <w:rFonts w:ascii="Arial" w:hAnsi="Arial" w:cs="Arial"/>
          <w:color w:val="393939"/>
          <w:sz w:val="24"/>
          <w:szCs w:val="24"/>
        </w:rPr>
        <w:t>.4. честно и добросовестно выполнять возложенные на него обязанности;</w:t>
      </w:r>
    </w:p>
    <w:p w:rsidR="00443E58" w:rsidRPr="00443E58" w:rsidRDefault="00544035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>
        <w:rPr>
          <w:rFonts w:ascii="Arial" w:hAnsi="Arial" w:cs="Arial"/>
          <w:color w:val="393939"/>
          <w:sz w:val="24"/>
          <w:szCs w:val="24"/>
        </w:rPr>
        <w:t xml:space="preserve"> 2.10</w:t>
      </w:r>
      <w:r w:rsidR="00443E58" w:rsidRPr="00443E58">
        <w:rPr>
          <w:rFonts w:ascii="Arial" w:hAnsi="Arial" w:cs="Arial"/>
          <w:color w:val="393939"/>
          <w:sz w:val="24"/>
          <w:szCs w:val="24"/>
        </w:rPr>
        <w:t>.5. содержать находящееся в пользовании имущество в целости и сохранности;</w:t>
      </w:r>
    </w:p>
    <w:p w:rsidR="00443E58" w:rsidRPr="00443E58" w:rsidRDefault="00544035" w:rsidP="00443E58">
      <w:pPr>
        <w:pStyle w:val="HTML"/>
        <w:jc w:val="both"/>
        <w:rPr>
          <w:rFonts w:ascii="Arial" w:hAnsi="Arial" w:cs="Arial"/>
          <w:color w:val="393939"/>
          <w:sz w:val="24"/>
          <w:szCs w:val="24"/>
        </w:rPr>
      </w:pPr>
      <w:r>
        <w:rPr>
          <w:rFonts w:ascii="Arial" w:hAnsi="Arial" w:cs="Arial"/>
          <w:color w:val="393939"/>
          <w:sz w:val="24"/>
          <w:szCs w:val="24"/>
        </w:rPr>
        <w:t xml:space="preserve"> 2.10</w:t>
      </w:r>
      <w:r w:rsidR="00443E58" w:rsidRPr="00443E58">
        <w:rPr>
          <w:rFonts w:ascii="Arial" w:hAnsi="Arial" w:cs="Arial"/>
          <w:color w:val="393939"/>
          <w:sz w:val="24"/>
          <w:szCs w:val="24"/>
        </w:rPr>
        <w:t>.6. хранить служебную и коммерческую тайны;</w:t>
      </w:r>
    </w:p>
    <w:p w:rsidR="00443E58" w:rsidRDefault="00544035" w:rsidP="00443E58">
      <w:pPr>
        <w:pStyle w:val="HTML"/>
        <w:jc w:val="both"/>
      </w:pPr>
      <w:r>
        <w:rPr>
          <w:rFonts w:ascii="Arial" w:hAnsi="Arial" w:cs="Arial"/>
          <w:color w:val="393939"/>
          <w:sz w:val="24"/>
          <w:szCs w:val="24"/>
        </w:rPr>
        <w:t xml:space="preserve"> 2.10</w:t>
      </w:r>
      <w:r w:rsidR="00443E58" w:rsidRPr="00443E58">
        <w:rPr>
          <w:rFonts w:ascii="Arial" w:hAnsi="Arial" w:cs="Arial"/>
          <w:color w:val="393939"/>
          <w:sz w:val="24"/>
          <w:szCs w:val="24"/>
        </w:rPr>
        <w:t>.7. соблюдать правила внутреннего  трудового распорядка, охраны труда, техники безопасности, производственной санитарии и противопожарной защиты.</w:t>
      </w:r>
    </w:p>
    <w:p w:rsidR="00A71B07" w:rsidRDefault="004A10E5" w:rsidP="00443E58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</w:t>
      </w:r>
    </w:p>
    <w:p w:rsidR="004A10E5" w:rsidRPr="004A10E5" w:rsidRDefault="004A10E5" w:rsidP="00443E58">
      <w:pPr>
        <w:spacing w:before="67" w:after="67" w:line="240" w:lineRule="auto"/>
        <w:jc w:val="center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>3. ОТВЕТСТВЕННОСТЬ</w:t>
      </w:r>
    </w:p>
    <w:p w:rsidR="00443E58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 xml:space="preserve">Оператор 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несёт ответственность:</w:t>
      </w:r>
    </w:p>
    <w:p w:rsidR="00443E58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3.1. За надлежащее исполнение своих должностных обязанностей, предусмотренных настоящей должностной инструкцией – в пределах, определённых действующим трудовым законодательством РФ и внутренними правилами </w:t>
      </w:r>
      <w:r w:rsidR="00623F5F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учрежден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ия.</w:t>
      </w:r>
    </w:p>
    <w:p w:rsidR="00443E58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3.2. За совершение в процессе осуществления своей деятельности правонарушения – в пределах, определённых действующим трудовым, административным, уголовным и гражданским законодательством РФ.</w:t>
      </w:r>
    </w:p>
    <w:p w:rsidR="004A10E5" w:rsidRPr="004A10E5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3.3. За причинение материального ущерба – в пределах заключённого с предприятием договора о материальной ответственности.</w:t>
      </w:r>
    </w:p>
    <w:p w:rsidR="004A10E5" w:rsidRPr="004A10E5" w:rsidRDefault="004A10E5" w:rsidP="00443E58">
      <w:pPr>
        <w:spacing w:before="67" w:after="67" w:line="240" w:lineRule="auto"/>
        <w:jc w:val="center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>4.ПРАВА</w:t>
      </w:r>
    </w:p>
    <w:p w:rsidR="00443E58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A71B07">
        <w:rPr>
          <w:rFonts w:ascii="Arial" w:eastAsia="Times New Roman" w:hAnsi="Arial" w:cs="Arial"/>
          <w:b/>
          <w:bCs/>
          <w:color w:val="393939"/>
          <w:sz w:val="24"/>
          <w:szCs w:val="24"/>
          <w:lang w:eastAsia="ru-RU"/>
        </w:rPr>
        <w:t>Оператор</w:t>
      </w: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имеет право:</w:t>
      </w:r>
    </w:p>
    <w:p w:rsidR="00443E58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4.1. Знакомиться с проектами решений руководства предприятия, непосредственно касающихся его деятельности.</w:t>
      </w:r>
    </w:p>
    <w:p w:rsidR="00443E58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4.2. Вносить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 w:rsidR="004A10E5" w:rsidRPr="004A10E5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4.3. Требовать от руководства предприятия оказания содействия в исполнении своих должностных обязанностей.</w:t>
      </w:r>
    </w:p>
    <w:p w:rsidR="004A10E5" w:rsidRPr="004A10E5" w:rsidRDefault="004A10E5" w:rsidP="004A10E5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r w:rsidRPr="004A10E5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 </w:t>
      </w:r>
    </w:p>
    <w:p w:rsidR="002B300F" w:rsidRPr="002B300F" w:rsidRDefault="002B300F" w:rsidP="002B300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2B300F">
        <w:rPr>
          <w:rFonts w:ascii="Arial" w:hAnsi="Arial" w:cs="Arial"/>
          <w:sz w:val="24"/>
          <w:szCs w:val="24"/>
        </w:rPr>
        <w:t xml:space="preserve">С должностной инструкцией </w:t>
      </w:r>
    </w:p>
    <w:p w:rsidR="002B300F" w:rsidRPr="002B300F" w:rsidRDefault="00255116" w:rsidP="002B300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ознакомлен</w:t>
      </w:r>
      <w:r w:rsidR="002B300F" w:rsidRPr="002B300F">
        <w:rPr>
          <w:rFonts w:ascii="Arial" w:hAnsi="Arial" w:cs="Arial"/>
          <w:sz w:val="24"/>
          <w:szCs w:val="24"/>
        </w:rPr>
        <w:t>:</w:t>
      </w:r>
    </w:p>
    <w:p w:rsidR="002B300F" w:rsidRPr="002B300F" w:rsidRDefault="002B300F" w:rsidP="002B300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2B300F" w:rsidRPr="002B300F" w:rsidRDefault="002B300F" w:rsidP="002B300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Оператор</w:t>
      </w:r>
      <w:r w:rsidR="002A0336">
        <w:rPr>
          <w:rFonts w:ascii="Arial" w:hAnsi="Arial" w:cs="Arial"/>
          <w:sz w:val="24"/>
          <w:szCs w:val="24"/>
        </w:rPr>
        <w:t xml:space="preserve"> </w:t>
      </w:r>
    </w:p>
    <w:p w:rsidR="002B300F" w:rsidRPr="002B300F" w:rsidRDefault="00255116" w:rsidP="002B300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МКУ «ИМЦ системы образования»</w:t>
      </w:r>
    </w:p>
    <w:p w:rsidR="002B300F" w:rsidRPr="002B300F" w:rsidRDefault="00255116" w:rsidP="0025511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МР «</w:t>
      </w:r>
      <w:proofErr w:type="spellStart"/>
      <w:r>
        <w:rPr>
          <w:rFonts w:ascii="Arial" w:hAnsi="Arial" w:cs="Arial"/>
          <w:sz w:val="24"/>
          <w:szCs w:val="24"/>
        </w:rPr>
        <w:t>Кайтагс</w:t>
      </w:r>
      <w:r w:rsidR="002A033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ий</w:t>
      </w:r>
      <w:proofErr w:type="spellEnd"/>
      <w:r>
        <w:rPr>
          <w:rFonts w:ascii="Arial" w:hAnsi="Arial" w:cs="Arial"/>
          <w:sz w:val="24"/>
          <w:szCs w:val="24"/>
        </w:rPr>
        <w:t xml:space="preserve"> район</w:t>
      </w:r>
      <w:r w:rsidR="002B300F" w:rsidRPr="002B300F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>
        <w:rPr>
          <w:rFonts w:ascii="Arial" w:hAnsi="Arial" w:cs="Arial"/>
          <w:sz w:val="24"/>
          <w:szCs w:val="24"/>
        </w:rPr>
        <w:t>Таймазов</w:t>
      </w:r>
      <w:proofErr w:type="spellEnd"/>
      <w:r>
        <w:rPr>
          <w:rFonts w:ascii="Arial" w:hAnsi="Arial" w:cs="Arial"/>
          <w:sz w:val="24"/>
          <w:szCs w:val="24"/>
        </w:rPr>
        <w:t xml:space="preserve"> И.А.</w:t>
      </w:r>
      <w:r w:rsidR="002B300F" w:rsidRPr="002B300F">
        <w:rPr>
          <w:rFonts w:ascii="Arial" w:hAnsi="Arial" w:cs="Arial"/>
          <w:sz w:val="24"/>
          <w:szCs w:val="24"/>
        </w:rPr>
        <w:t xml:space="preserve">                    </w:t>
      </w:r>
      <w:r w:rsidR="002B300F">
        <w:rPr>
          <w:rFonts w:ascii="Arial" w:hAnsi="Arial" w:cs="Arial"/>
          <w:sz w:val="24"/>
          <w:szCs w:val="24"/>
        </w:rPr>
        <w:tab/>
      </w:r>
      <w:r w:rsidR="002B30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2B300F" w:rsidRPr="00626D21" w:rsidRDefault="002357A9" w:rsidP="002B300F">
      <w:pPr>
        <w:spacing w:after="0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« 20 » августа </w:t>
      </w:r>
      <w:r w:rsidR="002B300F" w:rsidRPr="002B300F">
        <w:rPr>
          <w:rFonts w:ascii="Arial" w:hAnsi="Arial" w:cs="Arial"/>
          <w:sz w:val="24"/>
          <w:szCs w:val="24"/>
        </w:rPr>
        <w:t>20</w:t>
      </w:r>
      <w:r w:rsidR="0025511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="002B300F" w:rsidRPr="002B300F">
        <w:rPr>
          <w:rFonts w:ascii="Arial" w:hAnsi="Arial" w:cs="Arial"/>
          <w:sz w:val="24"/>
          <w:szCs w:val="24"/>
        </w:rPr>
        <w:t>г.</w:t>
      </w:r>
      <w:r w:rsidR="002B300F" w:rsidRPr="00626D21">
        <w:t xml:space="preserve"> </w:t>
      </w:r>
    </w:p>
    <w:p w:rsidR="004A10E5" w:rsidRPr="004A10E5" w:rsidRDefault="004A10E5" w:rsidP="002B300F">
      <w:pPr>
        <w:spacing w:before="67" w:after="67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</w:p>
    <w:sectPr w:rsidR="004A10E5" w:rsidRPr="004A10E5" w:rsidSect="00CC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98C"/>
    <w:multiLevelType w:val="multilevel"/>
    <w:tmpl w:val="1702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139B0"/>
    <w:multiLevelType w:val="multilevel"/>
    <w:tmpl w:val="CDBA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10E5"/>
    <w:rsid w:val="000F7B27"/>
    <w:rsid w:val="00186ADB"/>
    <w:rsid w:val="002357A9"/>
    <w:rsid w:val="00255116"/>
    <w:rsid w:val="002A0336"/>
    <w:rsid w:val="002B300F"/>
    <w:rsid w:val="00443E58"/>
    <w:rsid w:val="004A10E5"/>
    <w:rsid w:val="00544035"/>
    <w:rsid w:val="00623F5F"/>
    <w:rsid w:val="00655E67"/>
    <w:rsid w:val="00704103"/>
    <w:rsid w:val="00727656"/>
    <w:rsid w:val="00746120"/>
    <w:rsid w:val="00A71B07"/>
    <w:rsid w:val="00CC1682"/>
    <w:rsid w:val="00D30CA0"/>
    <w:rsid w:val="00F6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82"/>
  </w:style>
  <w:style w:type="paragraph" w:styleId="1">
    <w:name w:val="heading 1"/>
    <w:basedOn w:val="a"/>
    <w:link w:val="10"/>
    <w:uiPriority w:val="9"/>
    <w:qFormat/>
    <w:rsid w:val="004A1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0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A1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10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A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E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A10E5"/>
    <w:rPr>
      <w:strike w:val="0"/>
      <w:dstrike w:val="0"/>
      <w:color w:val="006AC3"/>
      <w:u w:val="none"/>
      <w:effect w:val="none"/>
    </w:rPr>
  </w:style>
  <w:style w:type="character" w:styleId="a7">
    <w:name w:val="Strong"/>
    <w:basedOn w:val="a0"/>
    <w:uiPriority w:val="22"/>
    <w:qFormat/>
    <w:rsid w:val="004A10E5"/>
    <w:rPr>
      <w:b/>
      <w:bCs/>
    </w:rPr>
  </w:style>
  <w:style w:type="character" w:styleId="a8">
    <w:name w:val="Emphasis"/>
    <w:basedOn w:val="a0"/>
    <w:uiPriority w:val="20"/>
    <w:qFormat/>
    <w:rsid w:val="004A10E5"/>
    <w:rPr>
      <w:i/>
      <w:iCs/>
    </w:rPr>
  </w:style>
  <w:style w:type="character" w:customStyle="1" w:styleId="y5black">
    <w:name w:val="y5_black"/>
    <w:basedOn w:val="a0"/>
    <w:rsid w:val="004A10E5"/>
  </w:style>
  <w:style w:type="table" w:styleId="a9">
    <w:name w:val="Table Grid"/>
    <w:basedOn w:val="a1"/>
    <w:rsid w:val="00A71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7767">
          <w:marLeft w:val="0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1234">
          <w:marLeft w:val="0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41804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19665">
                          <w:marLeft w:val="84"/>
                          <w:marRight w:val="84"/>
                          <w:marTop w:val="84"/>
                          <w:marBottom w:val="84"/>
                          <w:divBdr>
                            <w:top w:val="single" w:sz="6" w:space="0" w:color="EEF8FF"/>
                            <w:left w:val="single" w:sz="6" w:space="0" w:color="EEF8FF"/>
                            <w:bottom w:val="single" w:sz="6" w:space="0" w:color="EEF8FF"/>
                            <w:right w:val="single" w:sz="6" w:space="0" w:color="EEF8FF"/>
                          </w:divBdr>
                          <w:divsChild>
                            <w:div w:id="82963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76996">
                          <w:marLeft w:val="84"/>
                          <w:marRight w:val="84"/>
                          <w:marTop w:val="84"/>
                          <w:marBottom w:val="84"/>
                          <w:divBdr>
                            <w:top w:val="single" w:sz="6" w:space="0" w:color="EEF8FF"/>
                            <w:left w:val="single" w:sz="6" w:space="0" w:color="EEF8FF"/>
                            <w:bottom w:val="single" w:sz="6" w:space="0" w:color="EEF8FF"/>
                            <w:right w:val="single" w:sz="6" w:space="0" w:color="EEF8FF"/>
                          </w:divBdr>
                        </w:div>
                        <w:div w:id="853308024">
                          <w:marLeft w:val="84"/>
                          <w:marRight w:val="84"/>
                          <w:marTop w:val="84"/>
                          <w:marBottom w:val="84"/>
                          <w:divBdr>
                            <w:top w:val="single" w:sz="6" w:space="0" w:color="EEF8FF"/>
                            <w:left w:val="single" w:sz="6" w:space="0" w:color="EEF8FF"/>
                            <w:bottom w:val="single" w:sz="6" w:space="0" w:color="EEF8FF"/>
                            <w:right w:val="single" w:sz="6" w:space="0" w:color="EEF8FF"/>
                          </w:divBdr>
                          <w:divsChild>
                            <w:div w:id="15376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8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59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0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74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6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1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37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94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15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65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82617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925095">
                          <w:marLeft w:val="84"/>
                          <w:marRight w:val="84"/>
                          <w:marTop w:val="84"/>
                          <w:marBottom w:val="84"/>
                          <w:divBdr>
                            <w:top w:val="single" w:sz="6" w:space="0" w:color="EEF8FF"/>
                            <w:left w:val="single" w:sz="6" w:space="0" w:color="EEF8FF"/>
                            <w:bottom w:val="single" w:sz="6" w:space="0" w:color="EEF8FF"/>
                            <w:right w:val="single" w:sz="6" w:space="0" w:color="EEF8FF"/>
                          </w:divBdr>
                        </w:div>
                      </w:divsChild>
                    </w:div>
                    <w:div w:id="1637175411">
                      <w:marLeft w:val="-3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5248">
                          <w:marLeft w:val="84"/>
                          <w:marRight w:val="84"/>
                          <w:marTop w:val="84"/>
                          <w:marBottom w:val="84"/>
                          <w:divBdr>
                            <w:top w:val="single" w:sz="6" w:space="0" w:color="EEF8FF"/>
                            <w:left w:val="single" w:sz="6" w:space="0" w:color="EEF8FF"/>
                            <w:bottom w:val="single" w:sz="6" w:space="0" w:color="EEF8FF"/>
                            <w:right w:val="single" w:sz="6" w:space="0" w:color="EEF8FF"/>
                          </w:divBdr>
                        </w:div>
                        <w:div w:id="467667017">
                          <w:marLeft w:val="84"/>
                          <w:marRight w:val="84"/>
                          <w:marTop w:val="84"/>
                          <w:marBottom w:val="84"/>
                          <w:divBdr>
                            <w:top w:val="single" w:sz="6" w:space="0" w:color="EEF8FF"/>
                            <w:left w:val="single" w:sz="6" w:space="0" w:color="EEF8FF"/>
                            <w:bottom w:val="single" w:sz="6" w:space="0" w:color="EEF8FF"/>
                            <w:right w:val="single" w:sz="6" w:space="0" w:color="EEF8FF"/>
                          </w:divBdr>
                          <w:divsChild>
                            <w:div w:id="72937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McoM</cp:lastModifiedBy>
  <cp:revision>11</cp:revision>
  <cp:lastPrinted>2011-04-08T05:18:00Z</cp:lastPrinted>
  <dcterms:created xsi:type="dcterms:W3CDTF">2011-04-08T04:25:00Z</dcterms:created>
  <dcterms:modified xsi:type="dcterms:W3CDTF">2018-01-09T17:06:00Z</dcterms:modified>
</cp:coreProperties>
</file>